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6C97E" w14:textId="6AC7B4A8" w:rsidR="00A652D6" w:rsidRPr="00870F91" w:rsidRDefault="00A652D6" w:rsidP="00A652D6">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nl"/>
          <w:b w:val="1"/>
          <w:bCs w:val="1"/>
          <w:i w:val="0"/>
          <w:iCs w:val="0"/>
          <w:u w:val="none"/>
          <w:vertAlign w:val="baseline"/>
          <w:rtl w:val="0"/>
        </w:rPr>
        <w:t xml:space="preserve">PREFARENZEN | Projectnieuws november 2022</w:t>
      </w:r>
    </w:p>
    <w:p w14:paraId="102CABC9" w14:textId="77777777" w:rsidR="00A652D6" w:rsidRDefault="00A652D6" w:rsidP="00A652D6">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1E23A3A4" w14:textId="362A1DFA" w:rsidR="00B7643D" w:rsidRDefault="00B7643D" w:rsidP="00A652D6">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nl"/>
          <w:b w:val="1"/>
          <w:bCs w:val="1"/>
          <w:i w:val="0"/>
          <w:iCs w:val="0"/>
          <w:u w:val="none"/>
          <w:vertAlign w:val="baseline"/>
          <w:rtl w:val="0"/>
        </w:rPr>
        <w:t xml:space="preserve">Een overwinning voor PREFA – een indrukwekkende ijssporthal aan de poolcirkel</w:t>
      </w:r>
    </w:p>
    <w:p w14:paraId="18D7B38B" w14:textId="77777777" w:rsidR="00A652D6" w:rsidRDefault="00A652D6" w:rsidP="00A652D6">
      <w:pPr>
        <w:suppressAutoHyphens/>
        <w:spacing w:after="80"/>
        <w:jc w:val="both"/>
        <w:rPr>
          <w:rFonts w:ascii="ITC Slimbach LT CE Book" w:hAnsi="ITC Slimbach LT CE Book" w:cs="Arial"/>
        </w:rPr>
      </w:pPr>
    </w:p>
    <w:p w14:paraId="2CBB85D8" w14:textId="203C0CBE" w:rsidR="001C236E" w:rsidRPr="00F152C2" w:rsidRDefault="00A652D6" w:rsidP="00AF085D">
      <w:pPr>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Marktl/Wasungen – De Zweedse gemeente Malmberget, net onder de poolcirkel, moet na meer dan een eeuw mijnbouw definitief wijken voor de verdere ontginning van ijzererts. Sinds vele jaren wordt ze stap voor stap in de naburige gemeente Gällivare geïntegreerd. Mats Jakobsson speelt bij deze stadsontwikkeling met zijn team van MAF Arkitektkontor een belangrijke rol. Zo ontwierpen ze ook de ijs- en evenementenhal in Gällivare (Zweden), die met 26.000 rode gevelschindels van PREFA werd bekleed.</w:t>
      </w:r>
    </w:p>
    <w:p w14:paraId="227F9D25" w14:textId="1BFF2D38" w:rsidR="00AF085D" w:rsidRPr="00F152C2" w:rsidRDefault="00E04ACF" w:rsidP="00AF085D">
      <w:pPr>
        <w:jc w:val="both"/>
        <w:rPr>
          <w:rFonts w:ascii="ITC Slimbach LT CE Book" w:hAnsi="ITC Slimbach LT CE Book" w:cs="Arial"/>
        </w:rPr>
        <w:bidi w:val="0"/>
      </w:pPr>
      <w:r>
        <w:rPr>
          <w:rFonts w:ascii="ITC Slimbach LT CE Book" w:cs="Arial" w:hAnsi="ITC Slimbach LT CE Book"/>
          <w:lang w:val="nl"/>
          <w:b w:val="1"/>
          <w:bCs w:val="1"/>
          <w:i w:val="0"/>
          <w:iCs w:val="0"/>
          <w:u w:val="none"/>
          <w:vertAlign w:val="baseline"/>
          <w:rtl w:val="0"/>
        </w:rPr>
        <w:t xml:space="preserve">Passend verpakt</w:t>
      </w:r>
    </w:p>
    <w:p w14:paraId="26B67988" w14:textId="18D476C0" w:rsidR="00E04ACF" w:rsidRPr="00F152C2" w:rsidRDefault="00E04ACF" w:rsidP="00F152C2">
      <w:pPr>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Het verdichten van de tot nu toe kleine gemeente vraagt om de bouw van toekomstgerichte infrastructuur. MAF Arkitektkontor was niet alleen betrokken bij de stadsplanning, maar ontwierp ook grote gemeentelijke voorzieningen zoals het multifunctionele gebouw voor sport en cultuur, het schoolcentrum en het hierboven vermelde ijssportcentrum. Bij de planning van de 6.500 m² grote hal zocht de architect naar een ”vorm van bescheidenheid, die de hal waardigheid en helderheid verleent”. Door afgeronde hoeken, verschillende bouwhoogtes en een licht naar achteren hellende gevel in vijf verschillende tinten rood is het gelukt om de reusachtige binnenruimte voor de toeschouwer passend te verpakken.</w:t>
      </w:r>
    </w:p>
    <w:p w14:paraId="744FD444" w14:textId="32112D63" w:rsidR="00EF03B4" w:rsidRPr="002004A2" w:rsidRDefault="00052553" w:rsidP="00A652D6">
      <w:pPr>
        <w:jc w:val="both"/>
        <w:rPr>
          <w:rFonts w:ascii="ITC Slimbach LT CE Book" w:hAnsi="ITC Slimbach LT CE Book" w:cs="Arial"/>
          <w:b/>
          <w:bCs/>
        </w:rPr>
        <w:bidi w:val="0"/>
      </w:pPr>
      <w:r>
        <w:rPr>
          <w:rFonts w:ascii="ITC Slimbach LT CE Book" w:cs="Arial" w:hAnsi="ITC Slimbach LT CE Book"/>
          <w:lang w:val="nl"/>
          <w:b w:val="1"/>
          <w:bCs w:val="1"/>
          <w:i w:val="0"/>
          <w:iCs w:val="0"/>
          <w:u w:val="none"/>
          <w:vertAlign w:val="baseline"/>
          <w:rtl w:val="0"/>
        </w:rPr>
        <w:t xml:space="preserve">Snel beslist</w:t>
      </w:r>
    </w:p>
    <w:p w14:paraId="77B89160" w14:textId="2CBA33ED" w:rsidR="000E4321" w:rsidRDefault="001E2DCD" w:rsidP="00A652D6">
      <w:pPr>
        <w:jc w:val="both"/>
        <w:rPr>
          <w:rFonts w:ascii="ITC Slimbach LT CE Book" w:hAnsi="ITC Slimbach LT CE Book" w:cs="Arial"/>
        </w:rPr>
        <w:bidi w:val="0"/>
      </w:pPr>
      <w:r>
        <w:rPr>
          <w:rFonts w:ascii="ITC Slimbach LT CE Book" w:hAnsi="ITC Slimbach LT CE Book"/>
          <w:lang w:val="nl"/>
          <w:b w:val="0"/>
          <w:bCs w:val="0"/>
          <w:i w:val="0"/>
          <w:iCs w:val="0"/>
          <w:u w:val="none"/>
          <w:vertAlign w:val="baseline"/>
          <w:rtl w:val="0"/>
        </w:rPr>
        <w:t xml:space="preserve">De beslissing om te werken met de gevelschindels van aluminium was snel genomen. Geen enkel ander materiaal kan je bij winterse temperaturen tot -30 °C probleemloos op concave en convexe rondingen plaatsen. Een ander voordeel waren de mogelijke speciale kleuren en de brede kleurenwaaier. Hierdoor ontstaan er speciale effecten, van dichtbij en op afstand, die de levensvreugde en de wervelende, sportieve activiteiten aan de binnenkant van de hal weerspiegelen. Met trainingszones voor kinderen, een trainingsruimte voor balletdansers en een geavanceerd temperatuursysteem, waarmee verschillende hardheden van het ijs mogelijk zijn, is de ijshal optimaal uitgerust.</w:t>
      </w:r>
    </w:p>
    <w:p w14:paraId="21B9BCA4" w14:textId="250137F8" w:rsidR="00A652D6" w:rsidRPr="007D7891" w:rsidRDefault="00EB4890" w:rsidP="00A652D6">
      <w:pPr>
        <w:jc w:val="both"/>
        <w:rPr>
          <w:rFonts w:ascii="ITC Slimbach LT CE Book" w:hAnsi="ITC Slimbach LT CE Book" w:cs="Arial"/>
          <w:b/>
          <w:bCs/>
        </w:rPr>
        <w:bidi w:val="0"/>
      </w:pPr>
      <w:r>
        <w:rPr>
          <w:rFonts w:ascii="ITC Slimbach LT CE Book" w:cs="Arial" w:hAnsi="ITC Slimbach LT CE Book"/>
          <w:lang w:val="nl"/>
          <w:b w:val="1"/>
          <w:bCs w:val="1"/>
          <w:i w:val="0"/>
          <w:iCs w:val="0"/>
          <w:u w:val="none"/>
          <w:vertAlign w:val="baseline"/>
          <w:rtl w:val="0"/>
        </w:rPr>
        <w:t xml:space="preserve">Blijven bijleren</w:t>
      </w:r>
    </w:p>
    <w:p w14:paraId="27731604" w14:textId="484D8C31" w:rsidR="00640037" w:rsidRPr="00A707DA" w:rsidRDefault="00B53C6C" w:rsidP="00926321">
      <w:pPr>
        <w:jc w:val="both"/>
        <w:rPr>
          <w:rFonts w:ascii="ITC Slimbach LT CE Book" w:hAnsi="ITC Slimbach LT CE Book" w:cs="Arial"/>
          <w:strike/>
        </w:rPr>
        <w:bidi w:val="0"/>
      </w:pPr>
      <w:r>
        <w:rPr>
          <w:rFonts w:ascii="ITC Slimbach LT CE Book" w:cs="Arial" w:hAnsi="ITC Slimbach LT CE Book"/>
          <w:lang w:val="nl"/>
          <w:b w:val="0"/>
          <w:bCs w:val="0"/>
          <w:i w:val="0"/>
          <w:iCs w:val="0"/>
          <w:u w:val="none"/>
          <w:vertAlign w:val="baseline"/>
          <w:rtl w:val="0"/>
        </w:rPr>
        <w:t xml:space="preserve">Het team rond Magnus Rahkola van Hala Byggplåtslageri AB slaagde erin om het ambitieuze architectuurproject in Gällivare tot een goed einde te brengen dankzij een doordachte planning en een goed afgestemd montageritme. Door de ijzige kou is er slechts een korte periode per jaar waarin er gebouwd kan worden. Bovendien waren de schindels in het blauwachtige licht van de poolnacht nauwelijks van elkaar te onderscheiden. Daarom moesten ze genummerd worden. Het team van vakmannen plande het toevallig ogende patroon. De architect had alleen aangegeven hoeveel percent van elke kleur ze moesten gebruiken. Rahkola benadrukt dat hij van deze werf veel heeft opgestoken voor toekomstige projecten.</w:t>
      </w:r>
    </w:p>
    <w:p w14:paraId="43B934B1" w14:textId="77777777" w:rsidR="00640037" w:rsidRPr="00634B17" w:rsidRDefault="00640037" w:rsidP="00A652D6">
      <w:pPr>
        <w:spacing w:after="0" w:line="312" w:lineRule="auto"/>
        <w:jc w:val="both"/>
        <w:rPr>
          <w:rFonts w:ascii="ITC Slimbach LT CE Book" w:hAnsi="ITC Slimbach LT CE Book" w:cs="Arial"/>
          <w:sz w:val="16"/>
          <w:szCs w:val="16"/>
        </w:rPr>
      </w:pPr>
    </w:p>
    <w:p w14:paraId="67248D3F" w14:textId="77777777" w:rsidR="00A652D6" w:rsidRPr="00634B17" w:rsidRDefault="00A652D6" w:rsidP="00A652D6">
      <w:pPr>
        <w:spacing w:after="0" w:line="312" w:lineRule="auto"/>
        <w:jc w:val="both"/>
        <w:rPr>
          <w:rFonts w:ascii="ITC Slimbach LT CE Book" w:hAnsi="ITC Slimbach LT CE Book" w:cs="Arial"/>
          <w:sz w:val="16"/>
          <w:szCs w:val="16"/>
        </w:rPr>
      </w:pPr>
    </w:p>
    <w:p w14:paraId="004B8A66" w14:textId="77777777" w:rsidR="00A652D6" w:rsidRDefault="00A652D6" w:rsidP="00A652D6">
      <w:pPr>
        <w:spacing w:after="0"/>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Materiaal:</w:t>
      </w:r>
    </w:p>
    <w:p w14:paraId="6D091CBB" w14:textId="686B540F" w:rsidR="00A652D6" w:rsidRDefault="00640037" w:rsidP="00A652D6">
      <w:pPr>
        <w:spacing w:after="0" w:line="312" w:lineRule="auto"/>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Gevelschindels</w:t>
      </w:r>
    </w:p>
    <w:p w14:paraId="11A01C30" w14:textId="21C3B016" w:rsidR="00A652D6" w:rsidRDefault="00640037" w:rsidP="00A652D6">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nl"/>
          <w:b w:val="0"/>
          <w:bCs w:val="0"/>
          <w:i w:val="0"/>
          <w:iCs w:val="0"/>
          <w:u w:val="none"/>
          <w:vertAlign w:val="baseline"/>
          <w:rtl w:val="0"/>
        </w:rPr>
        <w:t xml:space="preserve">P.10 oxiderood, P.10 baksteenrood, speciale kleur RAL 8012 (roodbruin), speciale kleur RAL 3011 (bruinrood)</w:t>
      </w:r>
    </w:p>
    <w:p w14:paraId="46660EAA" w14:textId="77777777" w:rsidR="00A652D6" w:rsidRDefault="00A652D6" w:rsidP="00A652D6">
      <w:pPr>
        <w:spacing w:after="0" w:line="312" w:lineRule="auto"/>
        <w:jc w:val="both"/>
        <w:rPr>
          <w:rFonts w:ascii="ITC Slimbach LT CE Book" w:hAnsi="ITC Slimbach LT CE Book" w:cs="Arial"/>
          <w:sz w:val="16"/>
          <w:szCs w:val="16"/>
        </w:rPr>
      </w:pPr>
    </w:p>
    <w:p w14:paraId="544D768F" w14:textId="77777777" w:rsidR="00A652D6" w:rsidRPr="00FB71E4" w:rsidRDefault="00A652D6" w:rsidP="00A652D6">
      <w:pPr>
        <w:spacing w:after="0" w:line="312" w:lineRule="auto"/>
        <w:jc w:val="both"/>
        <w:rPr>
          <w:rFonts w:ascii="ITC Slimbach LT CE Book" w:hAnsi="ITC Slimbach LT CE Book" w:cs="Arial"/>
          <w:sz w:val="16"/>
          <w:szCs w:val="16"/>
        </w:rPr>
      </w:pPr>
    </w:p>
    <w:p w14:paraId="3ACA2DE2" w14:textId="2C44A6F6" w:rsidR="00A652D6" w:rsidRDefault="00A652D6" w:rsidP="00A652D6">
      <w:pPr>
        <w:spacing w:after="0"/>
        <w:jc w:val="both"/>
        <w:rPr>
          <w:rFonts w:ascii="ITC Slimbach LT CE Book" w:hAnsi="ITC Slimbach LT CE Book" w:cs="Arial"/>
          <w:color w:val="000000" w:themeColor="text1"/>
        </w:rPr>
        <w:bidi w:val="0"/>
      </w:pPr>
      <w:r>
        <w:rPr>
          <w:rFonts w:ascii="ITC Slimbach LT CE Book" w:cs="Arial" w:hAnsi="ITC Slimbach LT CE Book"/>
          <w:lang w:val="nl"/>
          <w:b w:val="0"/>
          <w:bCs w:val="0"/>
          <w:i w:val="0"/>
          <w:iCs w:val="0"/>
          <w:u w:val="none"/>
          <w:vertAlign w:val="baseline"/>
          <w:rtl w:val="0"/>
        </w:rPr>
        <w:t xml:space="preserve">Samenvatting: Dankzij het Zweedse </w:t>
      </w:r>
      <w:r>
        <w:rPr>
          <w:rFonts w:ascii="ITC Slimbach LT CE Book" w:cs="Arial" w:hAnsi="ITC Slimbach LT CE Book"/>
          <w:color w:val="000000" w:themeColor="text1"/>
          <w:lang w:val="nl"/>
          <w:b w:val="0"/>
          <w:bCs w:val="0"/>
          <w:i w:val="0"/>
          <w:iCs w:val="0"/>
          <w:u w:val="none"/>
          <w:vertAlign w:val="baseline"/>
          <w:rtl w:val="0"/>
        </w:rPr>
        <w:t xml:space="preserve">architectenbureau MAF Arkitektkontor kreeg de ijs- en evenementenhal in Gällivare een bijzondere gevel met PREFA gevelschindels, die allesbehalve statisch aandoet. De keuze viel op dit type gevelbekleding, omdat verwerking zelfs bij </w:t>
      </w:r>
      <w:r>
        <w:rPr>
          <w:rFonts w:ascii="ITC Slimbach LT CE Book" w:cs="Arial" w:hAnsi="ITC Slimbach LT CE Book"/>
          <w:lang w:val="nl"/>
          <w:b w:val="0"/>
          <w:bCs w:val="0"/>
          <w:i w:val="0"/>
          <w:iCs w:val="0"/>
          <w:u w:val="none"/>
          <w:vertAlign w:val="baseline"/>
          <w:rtl w:val="0"/>
        </w:rPr>
        <w:t xml:space="preserve">temperaturen tot -30 °C mogelijk is. Met vijf verschillende tinten rood werd een aantrekkelijk patroon gecreëerd, dat alludeert op de sportieve activiteiten in de hal.</w:t>
      </w:r>
    </w:p>
    <w:p w14:paraId="794EFA16" w14:textId="77777777" w:rsidR="00A652D6" w:rsidRPr="00FB71E4" w:rsidRDefault="00A652D6" w:rsidP="00A652D6">
      <w:pPr>
        <w:spacing w:after="0" w:line="312" w:lineRule="auto"/>
        <w:jc w:val="both"/>
        <w:rPr>
          <w:rFonts w:ascii="ITC Slimbach LT CE Book" w:hAnsi="ITC Slimbach LT CE Book" w:cs="Arial"/>
          <w:sz w:val="16"/>
          <w:szCs w:val="16"/>
        </w:rPr>
      </w:pPr>
    </w:p>
    <w:p w14:paraId="65DD06AA" w14:textId="77777777" w:rsidR="00A652D6" w:rsidRPr="00FB71E4" w:rsidRDefault="00A652D6" w:rsidP="00A652D6">
      <w:pPr>
        <w:spacing w:after="0" w:line="312" w:lineRule="auto"/>
        <w:jc w:val="both"/>
        <w:rPr>
          <w:rFonts w:ascii="ITC Slimbach LT CE Book" w:hAnsi="ITC Slimbach LT CE Book" w:cs="Arial"/>
          <w:sz w:val="16"/>
          <w:szCs w:val="16"/>
        </w:rPr>
      </w:pPr>
    </w:p>
    <w:p w14:paraId="6B559E84" w14:textId="42854016" w:rsidR="00A652D6" w:rsidRPr="00870F91" w:rsidRDefault="00A652D6" w:rsidP="00A652D6">
      <w:pPr>
        <w:spacing w:after="0"/>
        <w:jc w:val="both"/>
        <w:rPr>
          <w:rFonts w:ascii="ITC Slimbach LT CE Book" w:hAnsi="ITC Slimbach LT CE Book" w:cs="Arial"/>
        </w:rPr>
        <w:bidi w:val="0"/>
      </w:pPr>
      <w:r>
        <w:rPr>
          <w:rFonts w:ascii="ITC Slimbach LT CE Book" w:cs="Arial" w:hAnsi="ITC Slimbach LT CE Book"/>
          <w:lang w:val="nl"/>
          <w:b w:val="0"/>
          <w:bCs w:val="0"/>
          <w:i w:val="0"/>
          <w:iCs w:val="0"/>
          <w:u w:val="none"/>
          <w:vertAlign w:val="baseline"/>
          <w:rtl w:val="0"/>
        </w:rPr>
        <w:t xml:space="preserve">Meer over PREFA: PREFA Aluminiumprodukte GmbH oogst al meer dan zeventig jaar succes in heel Europa met de ontwikkeling, productie en verkoop van dak- en gevelsystemen van aluminium. In totaal werken er rond de 640 mensen bij de PREFA Groep. De ruim 5.000 producten worden uitsluitend in Oostenrijk en Duitsland vervaardigd. PREFA maakt deel uit van de ondernemingsgroep van de industrieel Dr. Cornelius Grupp met wereldwijd ruim 8.400 medewerkers op meer dan 40 productielocaties.</w:t>
      </w:r>
    </w:p>
    <w:p w14:paraId="4EAF2A55" w14:textId="1C2AB236" w:rsidR="00A652D6" w:rsidRDefault="00A652D6" w:rsidP="00A652D6">
      <w:pPr>
        <w:spacing w:after="0" w:line="312" w:lineRule="auto"/>
        <w:jc w:val="both"/>
        <w:rPr>
          <w:rFonts w:ascii="ITC Slimbach LT CE Book" w:hAnsi="ITC Slimbach LT CE Book" w:cs="Arial"/>
          <w:sz w:val="16"/>
          <w:szCs w:val="16"/>
        </w:rPr>
      </w:pPr>
    </w:p>
    <w:p w14:paraId="7BE8E645" w14:textId="77777777" w:rsidR="000B7C94" w:rsidRDefault="000B7C94" w:rsidP="000B7C94">
      <w:pPr>
        <w:spacing w:after="0"/>
        <w:jc w:val="both"/>
        <w:rPr>
          <w:rFonts w:ascii="ITC Slimbach LT CE Book" w:hAnsi="ITC Slimbach LT CE Book" w:cs="Arial"/>
          <w:b/>
          <w:u w:val="single"/>
        </w:rPr>
        <w:bidi w:val="0"/>
      </w:pPr>
      <w:r>
        <w:rPr>
          <w:rFonts w:ascii="ITC Slimbach LT CE Book" w:cs="Arial" w:hAnsi="ITC Slimbach LT CE Book"/>
          <w:lang w:val="nl"/>
          <w:b w:val="1"/>
          <w:bCs w:val="1"/>
          <w:i w:val="0"/>
          <w:iCs w:val="0"/>
          <w:u w:val="single"/>
          <w:vertAlign w:val="baseline"/>
          <w:rtl w:val="0"/>
        </w:rPr>
        <w:t xml:space="preserve">Foto's van het project kunt u hier downloaden:</w:t>
      </w:r>
    </w:p>
    <w:p w14:paraId="26EE0D4F" w14:textId="04634F96" w:rsidR="000B7C94" w:rsidRDefault="000B7C94" w:rsidP="000B7C94">
      <w:pPr>
        <w:spacing w:after="0" w:line="312" w:lineRule="auto"/>
        <w:jc w:val="both"/>
        <w:bidi w:val="0"/>
      </w:pPr>
      <w:hyperlink r:id="rId6" w:history="1">
        <w:r>
          <w:rPr>
            <w:rStyle w:val="Hyperlink"/>
            <w:rFonts w:asciiTheme="minorHAnsi" w:hAnsiTheme="minorHAnsi"/>
            <w:lang w:val="nl"/>
            <w:b w:val="0"/>
            <w:bCs w:val="0"/>
            <w:i w:val="0"/>
            <w:iCs w:val="0"/>
            <w:u w:val="single"/>
            <w:vertAlign w:val="baseline"/>
            <w:rtl w:val="0"/>
          </w:rPr>
          <w:t xml:space="preserve">https://brx522.saas.contentserv.com/admin/share/1781aaf7</w:t>
        </w:r>
      </w:hyperlink>
    </w:p>
    <w:p w14:paraId="400F2F43" w14:textId="520863EB" w:rsidR="000B7C94" w:rsidRPr="008466A5" w:rsidRDefault="000B7C94" w:rsidP="000B7C94">
      <w:pPr>
        <w:spacing w:after="0"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nl"/>
          <w:b w:val="0"/>
          <w:bCs w:val="0"/>
          <w:i w:val="0"/>
          <w:iCs w:val="0"/>
          <w:u w:val="none"/>
          <w:vertAlign w:val="baseline"/>
          <w:rtl w:val="0"/>
        </w:rPr>
        <w:t xml:space="preserve">Fotocredit: PREFA | Croce &amp; Wir</w:t>
      </w:r>
    </w:p>
    <w:p w14:paraId="2D038A99" w14:textId="77777777" w:rsidR="000B7C94" w:rsidRPr="000B7C94" w:rsidRDefault="000B7C94" w:rsidP="00A652D6">
      <w:pPr>
        <w:spacing w:after="0" w:line="312" w:lineRule="auto"/>
        <w:jc w:val="both"/>
        <w:rPr>
          <w:rFonts w:ascii="ITC Slimbach LT CE Book" w:hAnsi="ITC Slimbach LT CE Book" w:cs="Arial"/>
          <w:sz w:val="16"/>
          <w:szCs w:val="16"/>
        </w:rPr>
      </w:pPr>
    </w:p>
    <w:p w14:paraId="763FBBCE" w14:textId="6A174D44" w:rsidR="00A652D6" w:rsidRPr="00870F91" w:rsidRDefault="00A652D6" w:rsidP="00A652D6">
      <w:pPr>
        <w:spacing w:after="0"/>
        <w:rPr>
          <w:rFonts w:ascii="ITC Slimbach LT CE Book" w:hAnsi="ITC Slimbach LT CE Book" w:cs="Arial"/>
          <w:b/>
          <w:bCs/>
          <w:u w:val="single"/>
        </w:rPr>
        <w:bidi w:val="0"/>
      </w:pPr>
      <w:bookmarkStart w:id="6" w:name="OLE_LINK1"/>
      <w:bookmarkStart w:id="7" w:name="OLE_LINK2"/>
      <w:bookmarkStart w:id="8" w:name="OLE_LINK3"/>
      <w:bookmarkStart w:id="9" w:name="OLE_LINK4"/>
      <w:bookmarkStart w:id="10" w:name="OLE_LINK32"/>
      <w:bookmarkStart w:id="11" w:name="OLE_LINK33"/>
      <w:bookmarkStart w:id="12" w:name="OLE_LINK36"/>
      <w:bookmarkEnd w:id="3"/>
      <w:bookmarkEnd w:id="4"/>
      <w:bookmarkEnd w:id="5"/>
      <w:bookmarkEnd w:id="2"/>
      <w:r>
        <w:rPr>
          <w:rFonts w:ascii="ITC Slimbach LT CE Book" w:cs="Arial" w:hAnsi="ITC Slimbach LT CE Book"/>
          <w:lang w:val="nl"/>
          <w:b w:val="1"/>
          <w:bCs w:val="1"/>
          <w:i w:val="0"/>
          <w:iCs w:val="0"/>
          <w:u w:val="single"/>
          <w:vertAlign w:val="baseline"/>
          <w:rtl w:val="0"/>
        </w:rPr>
        <w:t xml:space="preserve">Contactgegevens pers internationaal:</w:t>
      </w:r>
    </w:p>
    <w:p w14:paraId="0614C247"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Jürgen Jungmair</w:t>
      </w:r>
    </w:p>
    <w:p w14:paraId="656DDBC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Hoofd internationale marketing</w:t>
      </w:r>
    </w:p>
    <w:p w14:paraId="429483A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PREFA Aluminiumprodukte GmbH</w:t>
      </w:r>
    </w:p>
    <w:p w14:paraId="568AB5BE"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Werkstraße 1, 3182 Marktl/Lilienfeld, Oostenrijk</w:t>
      </w:r>
    </w:p>
    <w:p w14:paraId="226B1656" w14:textId="77777777" w:rsidR="00A652D6" w:rsidRPr="00870F91" w:rsidRDefault="00A652D6" w:rsidP="00A652D6">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nl"/>
          <w:b w:val="0"/>
          <w:bCs w:val="0"/>
          <w:i w:val="0"/>
          <w:iCs w:val="0"/>
          <w:u w:val="none"/>
          <w:vertAlign w:val="baseline"/>
          <w:rtl w:val="0"/>
        </w:rPr>
        <w:t xml:space="preserve">T: +43 2762 502-801</w:t>
      </w:r>
    </w:p>
    <w:p w14:paraId="0144B2B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M: +43 664 965 46 70</w:t>
      </w:r>
    </w:p>
    <w:bookmarkEnd w:id="14"/>
    <w:bookmarkEnd w:id="15"/>
    <w:p w14:paraId="4387F4C9"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E: juergen.jungmair@prefa.com</w:t>
      </w:r>
    </w:p>
    <w:p w14:paraId="51C69D9C" w14:textId="77777777" w:rsidR="00A652D6" w:rsidRPr="00870F91" w:rsidRDefault="00575826" w:rsidP="00A652D6">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nl"/>
            <w:b w:val="0"/>
            <w:bCs w:val="0"/>
            <w:i w:val="0"/>
            <w:iCs w:val="0"/>
            <w:u w:val="single"/>
            <w:vertAlign w:val="baseline"/>
            <w:rtl w:val="0"/>
          </w:rPr>
          <w:t xml:space="preserve">https://www.prefa.at/</w:t>
        </w:r>
      </w:hyperlink>
    </w:p>
    <w:bookmarkEnd w:id="0"/>
    <w:bookmarkEnd w:id="1"/>
    <w:bookmarkEnd w:id="6"/>
    <w:bookmarkEnd w:id="7"/>
    <w:bookmarkEnd w:id="8"/>
    <w:bookmarkEnd w:id="9"/>
    <w:bookmarkEnd w:id="10"/>
    <w:bookmarkEnd w:id="11"/>
    <w:bookmarkEnd w:id="12"/>
    <w:p w14:paraId="4B993FC4" w14:textId="77777777" w:rsidR="00A652D6" w:rsidRPr="00870F91" w:rsidRDefault="00A652D6" w:rsidP="00A652D6">
      <w:pPr>
        <w:spacing w:after="0"/>
        <w:rPr>
          <w:rFonts w:ascii="ITC Slimbach LT CE Book" w:hAnsi="ITC Slimbach LT CE Book" w:cs="Arial"/>
          <w:b/>
          <w:bCs/>
          <w:u w:val="single"/>
        </w:rPr>
        <w:bidi w:val="0"/>
      </w:pPr>
      <w:r>
        <w:rPr>
          <w:rFonts w:ascii="ITC Slimbach LT CE Book" w:cs="Arial" w:hAnsi="ITC Slimbach LT CE Book"/>
          <w:lang w:val="nl"/>
          <w:b w:val="1"/>
          <w:bCs w:val="1"/>
          <w:i w:val="0"/>
          <w:iCs w:val="0"/>
          <w:u w:val="single"/>
          <w:vertAlign w:val="baseline"/>
          <w:rtl w:val="0"/>
        </w:rPr>
        <w:t xml:space="preserve">Contactgegevens pers Duitsland:</w:t>
      </w:r>
    </w:p>
    <w:p w14:paraId="513010BA"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Alexandra Bendel-Doell</w:t>
      </w:r>
    </w:p>
    <w:p w14:paraId="3BFE973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Hoofd marketing</w:t>
      </w:r>
    </w:p>
    <w:p w14:paraId="30FB3B06"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PREFA GmbH Alu-Dächer und -Fassaden</w:t>
      </w:r>
    </w:p>
    <w:p w14:paraId="31141133" w14:textId="77777777" w:rsidR="00A652D6" w:rsidRPr="00870F91" w:rsidRDefault="00A652D6" w:rsidP="00A652D6">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nl"/>
          <w:b w:val="0"/>
          <w:bCs w:val="0"/>
          <w:i w:val="0"/>
          <w:iCs w:val="0"/>
          <w:u w:val="none"/>
          <w:vertAlign w:val="baseline"/>
          <w:rtl w:val="0"/>
        </w:rPr>
        <w:t xml:space="preserve">Aluminiumstraße 2, 98634 Wasungen, Duitsland</w:t>
      </w:r>
    </w:p>
    <w:p w14:paraId="69E497F5"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T: +49 36941 785 10</w:t>
      </w:r>
    </w:p>
    <w:bookmarkEnd w:id="16"/>
    <w:bookmarkEnd w:id="17"/>
    <w:p w14:paraId="01A68852" w14:textId="77777777" w:rsidR="00A652D6" w:rsidRPr="00870F91" w:rsidRDefault="00A652D6" w:rsidP="00A652D6">
      <w:pPr>
        <w:spacing w:after="0"/>
        <w:rPr>
          <w:rFonts w:ascii="ITC Slimbach LT CE Book" w:hAnsi="ITC Slimbach LT CE Book" w:cs="Arial"/>
          <w:bCs/>
        </w:rPr>
        <w:bidi w:val="0"/>
      </w:pPr>
      <w:r>
        <w:rPr>
          <w:rFonts w:ascii="ITC Slimbach LT CE Book" w:cs="Arial" w:hAnsi="ITC Slimbach LT CE Book"/>
          <w:lang w:val="nl"/>
          <w:b w:val="0"/>
          <w:bCs w:val="0"/>
          <w:i w:val="0"/>
          <w:iCs w:val="0"/>
          <w:u w:val="none"/>
          <w:vertAlign w:val="baseline"/>
          <w:rtl w:val="0"/>
        </w:rPr>
        <w:t xml:space="preserve">E: alexandra.bendel-doell@prefa.com</w:t>
      </w:r>
    </w:p>
    <w:p w14:paraId="6CC85DFF" w14:textId="77777777" w:rsidR="00A652D6" w:rsidRDefault="00575826" w:rsidP="00A652D6">
      <w:pPr>
        <w:bidi w:val="0"/>
      </w:pPr>
      <w:hyperlink r:id="rId8" w:history="1">
        <w:r>
          <w:rPr>
            <w:rStyle w:val="Hyperlink"/>
            <w:rFonts w:ascii="ITC Slimbach LT CE Book" w:cs="Arial" w:hAnsi="ITC Slimbach LT CE Book"/>
            <w:lang w:val="nl"/>
            <w:b w:val="0"/>
            <w:bCs w:val="0"/>
            <w:i w:val="0"/>
            <w:iCs w:val="0"/>
            <w:u w:val="single"/>
            <w:vertAlign w:val="baseline"/>
            <w:rtl w:val="0"/>
          </w:rPr>
          <w:t xml:space="preserve">https://www.prefa.de/</w:t>
        </w:r>
      </w:hyperlink>
    </w:p>
    <w:p w14:paraId="1802BEC4" w14:textId="77777777" w:rsidR="00737528" w:rsidRDefault="00737528"/>
    <w:sectPr w:rsidR="0073752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7F5B" w14:textId="77777777" w:rsidR="00CF15E7" w:rsidRDefault="00CF15E7">
      <w:pPr>
        <w:spacing w:after="0" w:line="240" w:lineRule="auto"/>
      </w:pPr>
      <w:r>
        <w:separator/>
      </w:r>
    </w:p>
  </w:endnote>
  <w:endnote w:type="continuationSeparator" w:id="0">
    <w:p w14:paraId="56FCDB8B" w14:textId="77777777" w:rsidR="00CF15E7" w:rsidRDefault="00CF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29F14" w14:textId="77777777" w:rsidR="00CF15E7" w:rsidRDefault="00CF15E7">
      <w:pPr>
        <w:spacing w:after="0" w:line="240" w:lineRule="auto"/>
      </w:pPr>
      <w:r>
        <w:separator/>
      </w:r>
    </w:p>
  </w:footnote>
  <w:footnote w:type="continuationSeparator" w:id="0">
    <w:p w14:paraId="17DAEF4F" w14:textId="77777777" w:rsidR="00CF15E7" w:rsidRDefault="00CF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DFEB" w14:textId="77777777" w:rsidR="0025040E" w:rsidRDefault="00A652D6">
    <w:pPr>
      <w:pStyle w:val="Kopfzeile"/>
      <w:bidi w:val="0"/>
    </w:pPr>
    <w:r>
      <w:rPr>
        <w:noProof/>
        <w:lang w:val="nl"/>
        <w:b w:val="0"/>
        <w:bCs w:val="0"/>
        <w:i w:val="0"/>
        <w:iCs w:val="0"/>
        <w:u w:val="none"/>
        <w:vertAlign w:val="baseline"/>
        <w:rtl w:val="0"/>
      </w:rPr>
      <w:drawing>
        <wp:inline distT="0" distB="0" distL="0" distR="0" wp14:anchorId="6E137E36" wp14:editId="7CDDD978">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6"/>
    <w:rsid w:val="00005704"/>
    <w:rsid w:val="00052553"/>
    <w:rsid w:val="00086B25"/>
    <w:rsid w:val="00094CC3"/>
    <w:rsid w:val="000A4570"/>
    <w:rsid w:val="000B206F"/>
    <w:rsid w:val="000B7C94"/>
    <w:rsid w:val="000D1850"/>
    <w:rsid w:val="000E29D5"/>
    <w:rsid w:val="000E4321"/>
    <w:rsid w:val="001178F9"/>
    <w:rsid w:val="001607E4"/>
    <w:rsid w:val="00186E95"/>
    <w:rsid w:val="001924AC"/>
    <w:rsid w:val="00194396"/>
    <w:rsid w:val="001B0228"/>
    <w:rsid w:val="001B5ACF"/>
    <w:rsid w:val="001C236E"/>
    <w:rsid w:val="001E2DCD"/>
    <w:rsid w:val="001E3E09"/>
    <w:rsid w:val="001E7638"/>
    <w:rsid w:val="002004A2"/>
    <w:rsid w:val="0020354C"/>
    <w:rsid w:val="002955F9"/>
    <w:rsid w:val="002977BE"/>
    <w:rsid w:val="002B49A5"/>
    <w:rsid w:val="002B7E12"/>
    <w:rsid w:val="0032130C"/>
    <w:rsid w:val="00343BD4"/>
    <w:rsid w:val="00362B7B"/>
    <w:rsid w:val="00380BD0"/>
    <w:rsid w:val="003D114C"/>
    <w:rsid w:val="003D120A"/>
    <w:rsid w:val="003E4F89"/>
    <w:rsid w:val="004056F5"/>
    <w:rsid w:val="00441B8C"/>
    <w:rsid w:val="00443D78"/>
    <w:rsid w:val="00463763"/>
    <w:rsid w:val="00464A76"/>
    <w:rsid w:val="00486874"/>
    <w:rsid w:val="004C0CD6"/>
    <w:rsid w:val="004E4125"/>
    <w:rsid w:val="00520D1C"/>
    <w:rsid w:val="00533042"/>
    <w:rsid w:val="00567546"/>
    <w:rsid w:val="00575826"/>
    <w:rsid w:val="005E4818"/>
    <w:rsid w:val="005E74FD"/>
    <w:rsid w:val="006021A3"/>
    <w:rsid w:val="00602969"/>
    <w:rsid w:val="00640037"/>
    <w:rsid w:val="006464AD"/>
    <w:rsid w:val="006630C4"/>
    <w:rsid w:val="006855B7"/>
    <w:rsid w:val="006B700B"/>
    <w:rsid w:val="006C0A12"/>
    <w:rsid w:val="006E5D02"/>
    <w:rsid w:val="007261B9"/>
    <w:rsid w:val="00731006"/>
    <w:rsid w:val="00737528"/>
    <w:rsid w:val="00783AA5"/>
    <w:rsid w:val="007A1B3A"/>
    <w:rsid w:val="007A6FB2"/>
    <w:rsid w:val="007E3A69"/>
    <w:rsid w:val="00813D50"/>
    <w:rsid w:val="008302A6"/>
    <w:rsid w:val="008663C7"/>
    <w:rsid w:val="00877B1D"/>
    <w:rsid w:val="0089389A"/>
    <w:rsid w:val="008961A4"/>
    <w:rsid w:val="008A135E"/>
    <w:rsid w:val="008C17E9"/>
    <w:rsid w:val="008D10E8"/>
    <w:rsid w:val="008E1396"/>
    <w:rsid w:val="008E76D3"/>
    <w:rsid w:val="008F5916"/>
    <w:rsid w:val="0092598C"/>
    <w:rsid w:val="00926321"/>
    <w:rsid w:val="00930BC3"/>
    <w:rsid w:val="009732F7"/>
    <w:rsid w:val="0099121A"/>
    <w:rsid w:val="009E5887"/>
    <w:rsid w:val="00A27761"/>
    <w:rsid w:val="00A4235D"/>
    <w:rsid w:val="00A52B8E"/>
    <w:rsid w:val="00A652D6"/>
    <w:rsid w:val="00A707DA"/>
    <w:rsid w:val="00A80212"/>
    <w:rsid w:val="00AA2C9C"/>
    <w:rsid w:val="00AA5D3E"/>
    <w:rsid w:val="00AD132E"/>
    <w:rsid w:val="00AF085D"/>
    <w:rsid w:val="00B16D68"/>
    <w:rsid w:val="00B2334B"/>
    <w:rsid w:val="00B45A8E"/>
    <w:rsid w:val="00B53C6C"/>
    <w:rsid w:val="00B576C8"/>
    <w:rsid w:val="00B669A0"/>
    <w:rsid w:val="00B7643D"/>
    <w:rsid w:val="00B85A20"/>
    <w:rsid w:val="00BB191E"/>
    <w:rsid w:val="00BC4084"/>
    <w:rsid w:val="00BE5079"/>
    <w:rsid w:val="00C417A4"/>
    <w:rsid w:val="00C641F4"/>
    <w:rsid w:val="00C6576F"/>
    <w:rsid w:val="00C95D10"/>
    <w:rsid w:val="00C972C9"/>
    <w:rsid w:val="00C97BD7"/>
    <w:rsid w:val="00CA0825"/>
    <w:rsid w:val="00CB2232"/>
    <w:rsid w:val="00CF15E7"/>
    <w:rsid w:val="00D22E76"/>
    <w:rsid w:val="00D23CD1"/>
    <w:rsid w:val="00D36C63"/>
    <w:rsid w:val="00D45474"/>
    <w:rsid w:val="00D629EF"/>
    <w:rsid w:val="00D66A9D"/>
    <w:rsid w:val="00D84E46"/>
    <w:rsid w:val="00DC2C96"/>
    <w:rsid w:val="00DD3A6D"/>
    <w:rsid w:val="00DD55BD"/>
    <w:rsid w:val="00DD5CB9"/>
    <w:rsid w:val="00DE0E59"/>
    <w:rsid w:val="00DE6D50"/>
    <w:rsid w:val="00E00A08"/>
    <w:rsid w:val="00E04ACF"/>
    <w:rsid w:val="00E53D16"/>
    <w:rsid w:val="00E540BB"/>
    <w:rsid w:val="00E85F09"/>
    <w:rsid w:val="00EB4890"/>
    <w:rsid w:val="00EC4ABD"/>
    <w:rsid w:val="00EF03B4"/>
    <w:rsid w:val="00F152C2"/>
    <w:rsid w:val="00F22C60"/>
    <w:rsid w:val="00F514CE"/>
    <w:rsid w:val="00F56383"/>
    <w:rsid w:val="00F607E5"/>
    <w:rsid w:val="00F72D53"/>
    <w:rsid w:val="00F752D3"/>
    <w:rsid w:val="00F90A17"/>
    <w:rsid w:val="00F91FD3"/>
    <w:rsid w:val="00F93A88"/>
    <w:rsid w:val="00FA030D"/>
    <w:rsid w:val="00FA1D16"/>
    <w:rsid w:val="00FB13D2"/>
    <w:rsid w:val="00FB4AB6"/>
    <w:rsid w:val="00FC1A07"/>
    <w:rsid w:val="00FF60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1425"/>
  <w15:chartTrackingRefBased/>
  <w15:docId w15:val="{34168359-AB1F-7C4C-9A36-34B4CA7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52D6"/>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A652D6"/>
    <w:rPr>
      <w:rFonts w:ascii="Verdana" w:hAnsi="Verdana" w:hint="default"/>
      <w:color w:val="CC0000"/>
      <w:u w:val="single"/>
    </w:rPr>
  </w:style>
  <w:style w:type="paragraph" w:styleId="Kopfzeile">
    <w:name w:val="header"/>
    <w:basedOn w:val="Standard"/>
    <w:link w:val="KopfzeileZchn"/>
    <w:uiPriority w:val="99"/>
    <w:unhideWhenUsed/>
    <w:rsid w:val="00A652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52D6"/>
    <w:rPr>
      <w:rFonts w:asciiTheme="minorHAnsi" w:eastAsiaTheme="minorEastAsia" w:hAnsiTheme="minorHAnsi" w:cstheme="minorBidi"/>
      <w:szCs w:val="22"/>
      <w:lang w:val="de-DE" w:eastAsia="de-DE"/>
    </w:rPr>
  </w:style>
  <w:style w:type="paragraph" w:styleId="berarbeitung">
    <w:name w:val="Revision"/>
    <w:hidden/>
    <w:uiPriority w:val="99"/>
    <w:semiHidden/>
    <w:rsid w:val="008F5916"/>
    <w:rPr>
      <w:rFonts w:asciiTheme="minorHAnsi" w:eastAsiaTheme="minorEastAsia" w:hAnsiTheme="minorHAnsi" w:cstheme="minorBidi"/>
      <w:szCs w:val="22"/>
      <w:lang w:val="de-DE" w:eastAsia="de-DE"/>
    </w:rPr>
  </w:style>
  <w:style w:type="character" w:styleId="Kommentarzeichen">
    <w:name w:val="annotation reference"/>
    <w:basedOn w:val="Absatz-Standardschriftart"/>
    <w:uiPriority w:val="99"/>
    <w:semiHidden/>
    <w:unhideWhenUsed/>
    <w:rsid w:val="00FF602D"/>
    <w:rPr>
      <w:sz w:val="16"/>
      <w:szCs w:val="16"/>
    </w:rPr>
  </w:style>
  <w:style w:type="paragraph" w:styleId="Kommentartext">
    <w:name w:val="annotation text"/>
    <w:basedOn w:val="Standard"/>
    <w:link w:val="KommentartextZchn"/>
    <w:uiPriority w:val="99"/>
    <w:semiHidden/>
    <w:unhideWhenUsed/>
    <w:rsid w:val="00FF60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602D"/>
    <w:rPr>
      <w:rFonts w:asciiTheme="minorHAnsi" w:eastAsiaTheme="minorEastAsia" w:hAnsiTheme="minorHAnsi" w:cstheme="minorBid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F602D"/>
    <w:rPr>
      <w:b/>
      <w:bCs/>
    </w:rPr>
  </w:style>
  <w:style w:type="character" w:customStyle="1" w:styleId="KommentarthemaZchn">
    <w:name w:val="Kommentarthema Zchn"/>
    <w:basedOn w:val="KommentartextZchn"/>
    <w:link w:val="Kommentarthema"/>
    <w:uiPriority w:val="99"/>
    <w:semiHidden/>
    <w:rsid w:val="00FF602D"/>
    <w:rPr>
      <w:rFonts w:asciiTheme="minorHAnsi" w:eastAsiaTheme="minorEastAsia" w:hAnsiTheme="minorHAnsi" w:cstheme="minorBidi"/>
      <w:b/>
      <w:bCs/>
      <w:sz w:val="20"/>
      <w:szCs w:val="20"/>
      <w:lang w:val="de-DE" w:eastAsia="de-DE"/>
    </w:rPr>
  </w:style>
  <w:style w:type="character" w:styleId="BesuchterLink">
    <w:name w:val="FollowedHyperlink"/>
    <w:basedOn w:val="Absatz-Standardschriftart"/>
    <w:uiPriority w:val="99"/>
    <w:semiHidden/>
    <w:unhideWhenUsed/>
    <w:rsid w:val="00A52B8E"/>
    <w:rPr>
      <w:color w:val="954F72" w:themeColor="followedHyperlink"/>
      <w:u w:val="single"/>
    </w:rPr>
  </w:style>
  <w:style w:type="character" w:customStyle="1" w:styleId="UnresolvedMention">
    <w:name w:val="Unresolved Mention"/>
    <w:basedOn w:val="Absatz-Standardschriftart"/>
    <w:uiPriority w:val="99"/>
    <w:semiHidden/>
    <w:unhideWhenUsed/>
    <w:rsid w:val="003D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4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3" Type="http://schemas.openxmlformats.org/officeDocument/2006/relationships/webSettings" Target="webSettings.xml" /><Relationship Id="rId7" Type="http://schemas.openxmlformats.org/officeDocument/2006/relationships/hyperlink" TargetMode="External" Target="about:blank"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1781aaf7"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Roll Veronika</cp:lastModifiedBy>
  <cp:revision>4</cp:revision>
  <cp:lastPrinted>2022-05-02T06:09:00Z</cp:lastPrinted>
  <dcterms:created xsi:type="dcterms:W3CDTF">2022-05-03T08:08:00Z</dcterms:created>
  <dcterms:modified xsi:type="dcterms:W3CDTF">2022-05-03T08:44:00Z</dcterms:modified>
</cp:coreProperties>
</file>